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F6BAC4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14:paraId="08679FF6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5F7C7B">
        <w:rPr>
          <w:rFonts w:ascii="Times New Roman" w:hAnsi="Times New Roman" w:cs="Times New Roman"/>
          <w:sz w:val="28"/>
          <w:szCs w:val="28"/>
        </w:rPr>
        <w:t>еличин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5F7C7B">
        <w:rPr>
          <w:rFonts w:ascii="Times New Roman" w:hAnsi="Times New Roman" w:cs="Times New Roman"/>
          <w:sz w:val="28"/>
          <w:szCs w:val="28"/>
        </w:rPr>
        <w:t xml:space="preserve"> уширения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5F7C7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5F7C7B">
        <w:rPr>
          <w:rFonts w:ascii="Times New Roman" w:hAnsi="Times New Roman" w:cs="Times New Roman"/>
          <w:sz w:val="28"/>
          <w:szCs w:val="28"/>
        </w:rPr>
        <w:t xml:space="preserve"> м, на уровне отметки бровки земляного полотна существующей дороги</w:t>
      </w:r>
      <w:r>
        <w:rPr>
          <w:rFonts w:ascii="Times New Roman" w:hAnsi="Times New Roman" w:cs="Times New Roman"/>
          <w:sz w:val="28"/>
          <w:szCs w:val="28"/>
        </w:rPr>
        <w:t xml:space="preserve">, где 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=3, 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=4, </w:t>
      </w:r>
      <w:r w:rsidRPr="00C930BE">
        <w:rPr>
          <w:rFonts w:ascii="Times New Roman" w:hAnsi="Times New Roman" w:cs="Times New Roman"/>
          <w:sz w:val="28"/>
          <w:szCs w:val="28"/>
        </w:rPr>
        <w:t>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=1</w:t>
      </w:r>
      <w:r w:rsidRPr="00E67130">
        <w:rPr>
          <w:rFonts w:ascii="Times New Roman" w:hAnsi="Times New Roman" w:cs="Times New Roman"/>
          <w:sz w:val="28"/>
          <w:szCs w:val="28"/>
        </w:rPr>
        <w:t>,5</w:t>
      </w:r>
      <w:r>
        <w:rPr>
          <w:rFonts w:ascii="Times New Roman" w:hAnsi="Times New Roman" w:cs="Times New Roman"/>
          <w:sz w:val="28"/>
          <w:szCs w:val="28"/>
        </w:rPr>
        <w:t xml:space="preserve">м, </w:t>
      </w:r>
      <w:r w:rsidRPr="00C930BE">
        <w:rPr>
          <w:rFonts w:ascii="Times New Roman" w:hAnsi="Times New Roman" w:cs="Times New Roman"/>
          <w:sz w:val="28"/>
          <w:szCs w:val="28"/>
        </w:rPr>
        <w:t>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=</w:t>
      </w:r>
      <w:r w:rsidRPr="00E6713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м (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930BE">
        <w:rPr>
          <w:rFonts w:ascii="Times New Roman" w:hAnsi="Times New Roman" w:cs="Times New Roman"/>
          <w:sz w:val="28"/>
          <w:szCs w:val="28"/>
        </w:rPr>
        <w:t xml:space="preserve"> и 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930BE">
        <w:rPr>
          <w:rFonts w:ascii="Times New Roman" w:hAnsi="Times New Roman" w:cs="Times New Roman"/>
          <w:sz w:val="28"/>
          <w:szCs w:val="28"/>
        </w:rPr>
        <w:t xml:space="preserve"> – заложение откоса до и после реконструкции; 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930BE">
        <w:rPr>
          <w:rFonts w:ascii="Times New Roman" w:hAnsi="Times New Roman" w:cs="Times New Roman"/>
          <w:sz w:val="28"/>
          <w:szCs w:val="28"/>
        </w:rPr>
        <w:t xml:space="preserve"> и 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930BE">
        <w:rPr>
          <w:rFonts w:ascii="Times New Roman" w:hAnsi="Times New Roman" w:cs="Times New Roman"/>
          <w:sz w:val="28"/>
          <w:szCs w:val="28"/>
        </w:rPr>
        <w:t xml:space="preserve"> – глубина выемки до и после реконструкции, </w:t>
      </w:r>
      <w:proofErr w:type="spellStart"/>
      <w:r w:rsidRPr="005F7C7B">
        <w:rPr>
          <w:rFonts w:ascii="Times New Roman" w:hAnsi="Times New Roman" w:cs="Times New Roman"/>
          <w:sz w:val="28"/>
          <w:szCs w:val="28"/>
        </w:rPr>
        <w:t>Δh</w:t>
      </w:r>
      <w:proofErr w:type="spellEnd"/>
      <w:r w:rsidRPr="005F7C7B">
        <w:rPr>
          <w:rFonts w:ascii="Times New Roman" w:hAnsi="Times New Roman" w:cs="Times New Roman"/>
          <w:sz w:val="28"/>
          <w:szCs w:val="28"/>
        </w:rPr>
        <w:t xml:space="preserve"> – увеличение высоты насыпи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930BE"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</w:rPr>
        <w:t>):</w:t>
      </w:r>
    </w:p>
    <w:p w14:paraId="0A706109" w14:textId="77777777" w:rsidR="00B21EFC" w:rsidRDefault="00B21EFC" w:rsidP="00B21E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B1269E2" wp14:editId="6C74EBB3">
            <wp:extent cx="5314950" cy="17907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74062" w14:textId="77777777" w:rsidR="00B21EFC" w:rsidRPr="000B18EC" w:rsidRDefault="00B21EFC" w:rsidP="00B21EF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14:paraId="0C7DA63A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5F7C7B">
        <w:rPr>
          <w:rFonts w:ascii="Times New Roman" w:hAnsi="Times New Roman" w:cs="Times New Roman"/>
          <w:sz w:val="28"/>
          <w:szCs w:val="28"/>
        </w:rPr>
        <w:t>еличин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5F7C7B">
        <w:rPr>
          <w:rFonts w:ascii="Times New Roman" w:hAnsi="Times New Roman" w:cs="Times New Roman"/>
          <w:sz w:val="28"/>
          <w:szCs w:val="28"/>
        </w:rPr>
        <w:t xml:space="preserve"> уширения </w:t>
      </w:r>
      <w:r w:rsidRPr="00456689">
        <w:rPr>
          <w:rFonts w:ascii="Times New Roman" w:hAnsi="Times New Roman" w:cs="Times New Roman"/>
          <w:sz w:val="28"/>
          <w:szCs w:val="28"/>
        </w:rPr>
        <w:t>по подошве насыпи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5F7C7B">
        <w:rPr>
          <w:rFonts w:ascii="Times New Roman" w:hAnsi="Times New Roman" w:cs="Times New Roman"/>
          <w:sz w:val="28"/>
          <w:szCs w:val="28"/>
        </w:rPr>
        <w:t xml:space="preserve"> м, </w:t>
      </w: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=3, 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=4, </w:t>
      </w:r>
      <w:r w:rsidRPr="00C930BE">
        <w:rPr>
          <w:rFonts w:ascii="Times New Roman" w:hAnsi="Times New Roman" w:cs="Times New Roman"/>
          <w:sz w:val="28"/>
          <w:szCs w:val="28"/>
        </w:rPr>
        <w:t>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=1</w:t>
      </w:r>
      <w:r w:rsidRPr="00E67130">
        <w:rPr>
          <w:rFonts w:ascii="Times New Roman" w:hAnsi="Times New Roman" w:cs="Times New Roman"/>
          <w:sz w:val="28"/>
          <w:szCs w:val="28"/>
        </w:rPr>
        <w:t>,5</w:t>
      </w:r>
      <w:r>
        <w:rPr>
          <w:rFonts w:ascii="Times New Roman" w:hAnsi="Times New Roman" w:cs="Times New Roman"/>
          <w:sz w:val="28"/>
          <w:szCs w:val="28"/>
        </w:rPr>
        <w:t xml:space="preserve">м, </w:t>
      </w:r>
      <w:r w:rsidRPr="00C930BE">
        <w:rPr>
          <w:rFonts w:ascii="Times New Roman" w:hAnsi="Times New Roman" w:cs="Times New Roman"/>
          <w:sz w:val="28"/>
          <w:szCs w:val="28"/>
        </w:rPr>
        <w:t>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=</w:t>
      </w:r>
      <w:r w:rsidRPr="00E6713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м (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930BE">
        <w:rPr>
          <w:rFonts w:ascii="Times New Roman" w:hAnsi="Times New Roman" w:cs="Times New Roman"/>
          <w:sz w:val="28"/>
          <w:szCs w:val="28"/>
        </w:rPr>
        <w:t xml:space="preserve"> и 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930BE">
        <w:rPr>
          <w:rFonts w:ascii="Times New Roman" w:hAnsi="Times New Roman" w:cs="Times New Roman"/>
          <w:sz w:val="28"/>
          <w:szCs w:val="28"/>
        </w:rPr>
        <w:t xml:space="preserve"> – заложение откоса до и после реконструкции; 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930BE">
        <w:rPr>
          <w:rFonts w:ascii="Times New Roman" w:hAnsi="Times New Roman" w:cs="Times New Roman"/>
          <w:sz w:val="28"/>
          <w:szCs w:val="28"/>
        </w:rPr>
        <w:t xml:space="preserve"> и 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930BE">
        <w:rPr>
          <w:rFonts w:ascii="Times New Roman" w:hAnsi="Times New Roman" w:cs="Times New Roman"/>
          <w:sz w:val="28"/>
          <w:szCs w:val="28"/>
        </w:rPr>
        <w:t xml:space="preserve"> – глубина выемки до и после реконструкции, </w:t>
      </w:r>
      <w:proofErr w:type="spellStart"/>
      <w:r w:rsidRPr="005F7C7B">
        <w:rPr>
          <w:rFonts w:ascii="Times New Roman" w:hAnsi="Times New Roman" w:cs="Times New Roman"/>
          <w:sz w:val="28"/>
          <w:szCs w:val="28"/>
        </w:rPr>
        <w:t>Δh</w:t>
      </w:r>
      <w:proofErr w:type="spellEnd"/>
      <w:r w:rsidRPr="005F7C7B">
        <w:rPr>
          <w:rFonts w:ascii="Times New Roman" w:hAnsi="Times New Roman" w:cs="Times New Roman"/>
          <w:sz w:val="28"/>
          <w:szCs w:val="28"/>
        </w:rPr>
        <w:t xml:space="preserve"> – увеличение высоты насыпи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930BE"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</w:rPr>
        <w:t>):</w:t>
      </w:r>
    </w:p>
    <w:p w14:paraId="4B5EC281" w14:textId="77777777" w:rsidR="00B21EFC" w:rsidRDefault="00B21EFC" w:rsidP="00B21E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C8321BE" wp14:editId="2DB26FA2">
            <wp:extent cx="5314950" cy="17907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8BAFD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14:paraId="200A3382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5F7C7B">
        <w:rPr>
          <w:rFonts w:ascii="Times New Roman" w:hAnsi="Times New Roman" w:cs="Times New Roman"/>
          <w:sz w:val="28"/>
          <w:szCs w:val="28"/>
        </w:rPr>
        <w:t>еличин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5F7C7B">
        <w:rPr>
          <w:rFonts w:ascii="Times New Roman" w:hAnsi="Times New Roman" w:cs="Times New Roman"/>
          <w:sz w:val="28"/>
          <w:szCs w:val="28"/>
        </w:rPr>
        <w:t xml:space="preserve"> уширения </w:t>
      </w:r>
      <w:r w:rsidRPr="00456689">
        <w:rPr>
          <w:rFonts w:ascii="Times New Roman" w:hAnsi="Times New Roman" w:cs="Times New Roman"/>
          <w:sz w:val="28"/>
          <w:szCs w:val="28"/>
        </w:rPr>
        <w:t>по подошве насыпи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5F7C7B">
        <w:rPr>
          <w:rFonts w:ascii="Times New Roman" w:hAnsi="Times New Roman" w:cs="Times New Roman"/>
          <w:sz w:val="28"/>
          <w:szCs w:val="28"/>
        </w:rPr>
        <w:t xml:space="preserve"> м, </w:t>
      </w: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=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=4, </w:t>
      </w:r>
      <w:r w:rsidRPr="00C930BE">
        <w:rPr>
          <w:rFonts w:ascii="Times New Roman" w:hAnsi="Times New Roman" w:cs="Times New Roman"/>
          <w:sz w:val="28"/>
          <w:szCs w:val="28"/>
        </w:rPr>
        <w:t>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=1</w:t>
      </w:r>
      <w:r w:rsidRPr="00E67130">
        <w:rPr>
          <w:rFonts w:ascii="Times New Roman" w:hAnsi="Times New Roman" w:cs="Times New Roman"/>
          <w:sz w:val="28"/>
          <w:szCs w:val="28"/>
        </w:rPr>
        <w:t>,5</w:t>
      </w:r>
      <w:r>
        <w:rPr>
          <w:rFonts w:ascii="Times New Roman" w:hAnsi="Times New Roman" w:cs="Times New Roman"/>
          <w:sz w:val="28"/>
          <w:szCs w:val="28"/>
        </w:rPr>
        <w:t xml:space="preserve">м, </w:t>
      </w:r>
      <w:r w:rsidRPr="00C930BE">
        <w:rPr>
          <w:rFonts w:ascii="Times New Roman" w:hAnsi="Times New Roman" w:cs="Times New Roman"/>
          <w:sz w:val="28"/>
          <w:szCs w:val="28"/>
        </w:rPr>
        <w:t>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=</w:t>
      </w:r>
      <w:r w:rsidRPr="00E6713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м (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930BE">
        <w:rPr>
          <w:rFonts w:ascii="Times New Roman" w:hAnsi="Times New Roman" w:cs="Times New Roman"/>
          <w:sz w:val="28"/>
          <w:szCs w:val="28"/>
        </w:rPr>
        <w:t xml:space="preserve"> и 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930BE">
        <w:rPr>
          <w:rFonts w:ascii="Times New Roman" w:hAnsi="Times New Roman" w:cs="Times New Roman"/>
          <w:sz w:val="28"/>
          <w:szCs w:val="28"/>
        </w:rPr>
        <w:t xml:space="preserve"> – заложение откоса до и после реконструкции; 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930BE">
        <w:rPr>
          <w:rFonts w:ascii="Times New Roman" w:hAnsi="Times New Roman" w:cs="Times New Roman"/>
          <w:sz w:val="28"/>
          <w:szCs w:val="28"/>
        </w:rPr>
        <w:t xml:space="preserve"> и 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930BE">
        <w:rPr>
          <w:rFonts w:ascii="Times New Roman" w:hAnsi="Times New Roman" w:cs="Times New Roman"/>
          <w:sz w:val="28"/>
          <w:szCs w:val="28"/>
        </w:rPr>
        <w:t xml:space="preserve"> – глубина выемки до и после реконструкции, </w:t>
      </w:r>
      <w:proofErr w:type="spellStart"/>
      <w:r w:rsidRPr="005F7C7B">
        <w:rPr>
          <w:rFonts w:ascii="Times New Roman" w:hAnsi="Times New Roman" w:cs="Times New Roman"/>
          <w:sz w:val="28"/>
          <w:szCs w:val="28"/>
        </w:rPr>
        <w:t>Δh</w:t>
      </w:r>
      <w:proofErr w:type="spellEnd"/>
      <w:r w:rsidRPr="005F7C7B">
        <w:rPr>
          <w:rFonts w:ascii="Times New Roman" w:hAnsi="Times New Roman" w:cs="Times New Roman"/>
          <w:sz w:val="28"/>
          <w:szCs w:val="28"/>
        </w:rPr>
        <w:t xml:space="preserve"> – увеличение высоты насыпи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930BE"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</w:rPr>
        <w:t>):</w:t>
      </w:r>
    </w:p>
    <w:p w14:paraId="4266D386" w14:textId="77777777" w:rsidR="00B21EFC" w:rsidRDefault="00B21EFC" w:rsidP="00B21E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1716C20" wp14:editId="674DCC08">
            <wp:extent cx="5314950" cy="17907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D9896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14:paraId="5363BBAF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 категории реконструируется во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Высота старой насыпи </w:t>
      </w:r>
      <w:smartTag w:uri="urn:schemas-microsoft-com:office:smarttags" w:element="metricconverter">
        <w:smartTagPr>
          <w:attr w:name="ProductID" w:val="0,6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0,6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, новой </w:t>
      </w:r>
      <w:smartTag w:uri="urn:schemas-microsoft-com:office:smarttags" w:element="metricconverter">
        <w:smartTagPr>
          <w:attr w:name="ProductID" w:val="1,2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1,2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. Уширение насыпи двухстороннее. Заложение </w:t>
      </w:r>
      <w:r w:rsidRPr="00B30B74">
        <w:rPr>
          <w:rFonts w:ascii="Times New Roman" w:hAnsi="Times New Roman" w:cs="Times New Roman"/>
          <w:sz w:val="28"/>
          <w:szCs w:val="28"/>
        </w:rPr>
        <w:lastRenderedPageBreak/>
        <w:t>откосов старой насыпи 1:1,5, новой 1:4.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Дорожная одежда корытного профиля толщиной </w:t>
      </w:r>
      <w:smartTag w:uri="urn:schemas-microsoft-com:office:smarttags" w:element="metricconverter">
        <w:smartTagPr>
          <w:attr w:name="ProductID" w:val="20 с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20 см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вскирковывается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 xml:space="preserve">=1,3,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γ</w:t>
      </w:r>
      <w:r w:rsidRPr="00B30B74">
        <w:rPr>
          <w:rFonts w:ascii="Times New Roman" w:hAnsi="Times New Roman" w:cs="Times New Roman"/>
          <w:sz w:val="28"/>
          <w:szCs w:val="28"/>
        </w:rPr>
        <w:t>= 1,38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smartTag w:uri="urn:schemas-microsoft-com:office:smarttags" w:element="metricconverter">
        <w:smartTagPr>
          <w:attr w:name="ProductID" w:val="250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250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342418E5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67DBC761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757CCB4C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сменный объем грунта необходимый для досыпки насыпи.</w:t>
      </w:r>
    </w:p>
    <w:p w14:paraId="4F901480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14:paraId="656F4FEF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 категории реконструируется во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Высота старой насыпи 0,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1,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Дорожная одежда корытного профиля толщиной </w:t>
      </w:r>
      <w:smartTag w:uri="urn:schemas-microsoft-com:office:smarttags" w:element="metricconverter">
        <w:smartTagPr>
          <w:attr w:name="ProductID" w:val="20 с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20 см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вскирковывается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 xml:space="preserve">=1,3,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γ</w:t>
      </w:r>
      <w:r w:rsidRPr="00B30B74">
        <w:rPr>
          <w:rFonts w:ascii="Times New Roman" w:hAnsi="Times New Roman" w:cs="Times New Roman"/>
          <w:sz w:val="28"/>
          <w:szCs w:val="28"/>
        </w:rPr>
        <w:t>= 1,38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smartTag w:uri="urn:schemas-microsoft-com:office:smarttags" w:element="metricconverter">
        <w:smartTagPr>
          <w:attr w:name="ProductID" w:val="250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250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7A5A7111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7AB092EE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6301BB1B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сменный объем грунта необходимый для досыпки насыпи.</w:t>
      </w:r>
    </w:p>
    <w:p w14:paraId="5473E462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</w:p>
    <w:p w14:paraId="7D0D5AD1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 категории реконструируется во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Высота старой насыпи 1,0 м, новой 1,5 м. Уширение насыпи двухстороннее. Заложение откосов старой насыпи 1:</w:t>
      </w:r>
      <w:r w:rsidRPr="00DE2EBC"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Дорожная одежда корытного профиля толщиной </w:t>
      </w:r>
      <w:smartTag w:uri="urn:schemas-microsoft-com:office:smarttags" w:element="metricconverter">
        <w:smartTagPr>
          <w:attr w:name="ProductID" w:val="20 с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20 см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вскирковывается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 xml:space="preserve">=1,2,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γ</w:t>
      </w:r>
      <w:r w:rsidRPr="00B30B74">
        <w:rPr>
          <w:rFonts w:ascii="Times New Roman" w:hAnsi="Times New Roman" w:cs="Times New Roman"/>
          <w:sz w:val="28"/>
          <w:szCs w:val="28"/>
        </w:rPr>
        <w:t>= 1,25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Длина захватки 350 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0461EE41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3BFDDD80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15273F95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сменный объем грунта необходимый для досыпки насыпи.</w:t>
      </w:r>
    </w:p>
    <w:p w14:paraId="1DBF06EE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</w:p>
    <w:p w14:paraId="44799D18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 категории реконструируется во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Высота старой </w:t>
      </w:r>
      <w:r>
        <w:rPr>
          <w:rFonts w:ascii="Times New Roman" w:hAnsi="Times New Roman" w:cs="Times New Roman"/>
          <w:sz w:val="28"/>
          <w:szCs w:val="28"/>
          <w:lang w:val="kk-KZ"/>
        </w:rPr>
        <w:t>и новой</w:t>
      </w:r>
      <w:r w:rsidRPr="00B30B74">
        <w:rPr>
          <w:rFonts w:ascii="Times New Roman" w:hAnsi="Times New Roman" w:cs="Times New Roman"/>
          <w:sz w:val="28"/>
          <w:szCs w:val="28"/>
        </w:rPr>
        <w:t xml:space="preserve"> насыпи 1,2 м. Уширение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Дорожная одежда корытного профиля толщиной </w:t>
      </w:r>
      <w:smartTag w:uri="urn:schemas-microsoft-com:office:smarttags" w:element="metricconverter">
        <w:smartTagPr>
          <w:attr w:name="ProductID" w:val="20 с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20 см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вскирковывается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,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γ</w:t>
      </w:r>
      <w:r w:rsidRPr="00B30B74">
        <w:rPr>
          <w:rFonts w:ascii="Times New Roman" w:hAnsi="Times New Roman" w:cs="Times New Roman"/>
          <w:sz w:val="28"/>
          <w:szCs w:val="28"/>
        </w:rPr>
        <w:t>= 1,</w:t>
      </w:r>
      <w:r>
        <w:rPr>
          <w:rFonts w:ascii="Times New Roman" w:hAnsi="Times New Roman" w:cs="Times New Roman"/>
          <w:sz w:val="28"/>
          <w:szCs w:val="28"/>
          <w:lang w:val="kk-KZ"/>
        </w:rPr>
        <w:t>20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r>
        <w:rPr>
          <w:rFonts w:ascii="Times New Roman" w:hAnsi="Times New Roman" w:cs="Times New Roman"/>
          <w:sz w:val="28"/>
          <w:szCs w:val="28"/>
          <w:lang w:val="kk-KZ"/>
        </w:rPr>
        <w:t>300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088C8A3F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12A05547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2BF435B9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сменный объем грунта необходимый для досыпки насыпи.</w:t>
      </w:r>
    </w:p>
    <w:p w14:paraId="52BDC522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</w:p>
    <w:p w14:paraId="55409BC4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 категории реконструируется во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Высота старой насыпи 0,5 м, новой </w:t>
      </w:r>
      <w:smartTag w:uri="urn:schemas-microsoft-com:office:smarttags" w:element="metricconverter">
        <w:smartTagPr>
          <w:attr w:name="ProductID" w:val="1,2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1,2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>. Уширение насыпи двухстороннее. Заложение откосов старой насыпи 1:1,3, новой 1:4.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Дорожная одежда корытного профиля толщиной 25 см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вскирковывается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 xml:space="preserve">=1,21,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γ</w:t>
      </w:r>
      <w:r w:rsidRPr="00B30B74">
        <w:rPr>
          <w:rFonts w:ascii="Times New Roman" w:hAnsi="Times New Roman" w:cs="Times New Roman"/>
          <w:sz w:val="28"/>
          <w:szCs w:val="28"/>
        </w:rPr>
        <w:t>= 1,35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Длина захватки 200 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0,15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2AA4960E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071D677D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lastRenderedPageBreak/>
        <w:t>Начертить поперечный профиль земляного полотна.</w:t>
      </w:r>
    </w:p>
    <w:p w14:paraId="0E17D611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сменный объем грунта необходимый для досыпки насыпи.</w:t>
      </w:r>
    </w:p>
    <w:p w14:paraId="437C11BB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</w:p>
    <w:p w14:paraId="09C11EAF" w14:textId="77777777" w:rsidR="00B21EFC" w:rsidRPr="00C91CEB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smartTag w:uri="urn:schemas-microsoft-com:office:smarttags" w:element="metricconverter">
        <w:smartTagPr>
          <w:attr w:name="ProductID" w:val="1,5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1,5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, новой – </w:t>
      </w:r>
      <w:smartTag w:uri="urn:schemas-microsoft-com:office:smarttags" w:element="metricconverter">
        <w:smartTagPr>
          <w:attr w:name="ProductID" w:val="2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>. Уширение насыпи двухстороннее.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безрезервный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smartTag w:uri="urn:schemas-microsoft-com:office:smarttags" w:element="metricconverter">
        <w:smartTagPr>
          <w:attr w:name="ProductID" w:val="30 с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30 см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 xml:space="preserve">=1,21. Группа грунта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γ=1,45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r>
        <w:rPr>
          <w:rFonts w:ascii="Times New Roman" w:hAnsi="Times New Roman" w:cs="Times New Roman"/>
          <w:sz w:val="28"/>
          <w:szCs w:val="28"/>
          <w:lang w:val="kk-KZ"/>
        </w:rPr>
        <w:t>40</w:t>
      </w:r>
      <w:r w:rsidRPr="00B30B74">
        <w:rPr>
          <w:rFonts w:ascii="Times New Roman" w:hAnsi="Times New Roman" w:cs="Times New Roman"/>
          <w:sz w:val="28"/>
          <w:szCs w:val="28"/>
        </w:rPr>
        <w:t>0 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50C2DAB1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5E4C9E34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3C5E0BEE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насыпи.</w:t>
      </w:r>
    </w:p>
    <w:p w14:paraId="7EFC7788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</w:t>
      </w:r>
    </w:p>
    <w:p w14:paraId="3682A6F3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1,0 м, новой – 2,0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  <w:lang w:val="kk-KZ"/>
        </w:rPr>
        <w:t>1,5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smartTag w:uri="urn:schemas-microsoft-com:office:smarttags" w:element="metricconverter">
        <w:smartTagPr>
          <w:attr w:name="ProductID" w:val="30 с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30 см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 xml:space="preserve">=1,21. Группа грунта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γ=1,45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4D4B8C92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665CA423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0B11D086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0,5 км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514B6777" w14:textId="63FEA612" w:rsidR="00FA5832" w:rsidRPr="00B21EFC" w:rsidRDefault="00FA5832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A5832" w:rsidRPr="00B21E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C0E"/>
    <w:rsid w:val="00B21EFC"/>
    <w:rsid w:val="00CC5C0E"/>
    <w:rsid w:val="00FA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8CF53C1"/>
  <w15:chartTrackingRefBased/>
  <w15:docId w15:val="{2A645D21-B6CA-4637-BB63-F323BF08B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1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681</Words>
  <Characters>3882</Characters>
  <Application>Microsoft Office Word</Application>
  <DocSecurity>0</DocSecurity>
  <Lines>32</Lines>
  <Paragraphs>9</Paragraphs>
  <ScaleCrop>false</ScaleCrop>
  <Company/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2020-12-13T07:42:00Z</dcterms:created>
  <dcterms:modified xsi:type="dcterms:W3CDTF">2020-12-13T07:42:00Z</dcterms:modified>
</cp:coreProperties>
</file>